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B722" w14:textId="77777777" w:rsidR="00F76DCE" w:rsidRPr="00E17C15" w:rsidRDefault="00F76DCE" w:rsidP="00F76DCE">
      <w:pPr>
        <w:pStyle w:val="Title"/>
        <w:jc w:val="center"/>
        <w:rPr>
          <w:rFonts w:asciiTheme="minorHAnsi" w:hAnsiTheme="minorHAnsi"/>
          <w:sz w:val="44"/>
          <w:szCs w:val="44"/>
        </w:rPr>
      </w:pPr>
      <w:r w:rsidRPr="00E17C15">
        <w:rPr>
          <w:rFonts w:asciiTheme="minorHAnsi" w:hAnsiTheme="minorHAnsi"/>
          <w:sz w:val="44"/>
          <w:szCs w:val="44"/>
        </w:rPr>
        <w:t>Student Experimental Farm Project and Activities Proposal Form</w:t>
      </w:r>
    </w:p>
    <w:p w14:paraId="2A249341" w14:textId="60896C3B" w:rsidR="00F76DCE" w:rsidRPr="00D43453" w:rsidRDefault="00F76DCE" w:rsidP="00F76DCE">
      <w:pPr>
        <w:rPr>
          <w:color w:val="404040" w:themeColor="text1" w:themeTint="BF"/>
          <w:sz w:val="22"/>
          <w:szCs w:val="22"/>
        </w:rPr>
      </w:pPr>
      <w:r w:rsidRPr="00D43453">
        <w:rPr>
          <w:color w:val="404040" w:themeColor="text1" w:themeTint="BF"/>
          <w:sz w:val="22"/>
          <w:szCs w:val="22"/>
        </w:rPr>
        <w:t xml:space="preserve">This document serves as a proposal for those who wish to do activities at the student experimental farm, and seeks to clarify proposed activity details. </w:t>
      </w:r>
      <w:proofErr w:type="gramStart"/>
      <w:r w:rsidRPr="00D43453">
        <w:rPr>
          <w:color w:val="404040" w:themeColor="text1" w:themeTint="BF"/>
          <w:sz w:val="22"/>
          <w:szCs w:val="22"/>
        </w:rPr>
        <w:t>Before implementation can take place, pr</w:t>
      </w:r>
      <w:r w:rsidR="00D43453">
        <w:rPr>
          <w:color w:val="404040" w:themeColor="text1" w:themeTint="BF"/>
          <w:sz w:val="22"/>
          <w:szCs w:val="22"/>
        </w:rPr>
        <w:t xml:space="preserve">ojects must be approved, </w:t>
      </w:r>
      <w:r w:rsidRPr="00D43453">
        <w:rPr>
          <w:color w:val="404040" w:themeColor="text1" w:themeTint="BF"/>
          <w:sz w:val="22"/>
          <w:szCs w:val="22"/>
        </w:rPr>
        <w:t>first</w:t>
      </w:r>
      <w:r w:rsidR="00D43453">
        <w:rPr>
          <w:color w:val="404040" w:themeColor="text1" w:themeTint="BF"/>
          <w:sz w:val="22"/>
          <w:szCs w:val="22"/>
        </w:rPr>
        <w:t>,</w:t>
      </w:r>
      <w:r w:rsidRPr="00D43453">
        <w:rPr>
          <w:color w:val="404040" w:themeColor="text1" w:themeTint="BF"/>
          <w:sz w:val="22"/>
          <w:szCs w:val="22"/>
        </w:rPr>
        <w:t xml:space="preserve"> by identified SEF Faculty Facilitator (presently Dr. Pete Schwartz), and then by HCS Department Head (presently Dr. Scott </w:t>
      </w:r>
      <w:proofErr w:type="spellStart"/>
      <w:r w:rsidRPr="00D43453">
        <w:rPr>
          <w:color w:val="404040" w:themeColor="text1" w:themeTint="BF"/>
          <w:sz w:val="22"/>
          <w:szCs w:val="22"/>
        </w:rPr>
        <w:t>Steinmaus</w:t>
      </w:r>
      <w:proofErr w:type="spellEnd"/>
      <w:r w:rsidRPr="00D43453">
        <w:rPr>
          <w:color w:val="404040" w:themeColor="text1" w:themeTint="BF"/>
          <w:sz w:val="22"/>
          <w:szCs w:val="22"/>
        </w:rPr>
        <w:t>), and Cal Poly Environmental Health and Safety</w:t>
      </w:r>
      <w:proofErr w:type="gramEnd"/>
      <w:r w:rsidRPr="00D43453">
        <w:rPr>
          <w:color w:val="404040" w:themeColor="text1" w:themeTint="BF"/>
          <w:sz w:val="22"/>
          <w:szCs w:val="22"/>
        </w:rPr>
        <w:t>.</w:t>
      </w:r>
    </w:p>
    <w:p w14:paraId="583200D9" w14:textId="77777777" w:rsidR="00F76DCE" w:rsidRPr="00E17C15" w:rsidRDefault="00F76DCE" w:rsidP="00F76DCE">
      <w:pPr>
        <w:pStyle w:val="Heading2"/>
        <w:rPr>
          <w:color w:val="808080" w:themeColor="background1" w:themeShade="80"/>
          <w:sz w:val="28"/>
          <w:szCs w:val="28"/>
        </w:rPr>
      </w:pPr>
      <w:r w:rsidRPr="00E17C15">
        <w:rPr>
          <w:color w:val="808080" w:themeColor="background1" w:themeShade="80"/>
          <w:sz w:val="28"/>
          <w:szCs w:val="28"/>
        </w:rPr>
        <w:t>SEF Mission Statement</w:t>
      </w:r>
    </w:p>
    <w:p w14:paraId="115775AD" w14:textId="77777777" w:rsidR="00F76DCE" w:rsidRPr="00D43453" w:rsidRDefault="00F76DCE" w:rsidP="00F76DCE">
      <w:pPr>
        <w:rPr>
          <w:color w:val="404040" w:themeColor="text1" w:themeTint="BF"/>
          <w:sz w:val="22"/>
          <w:szCs w:val="22"/>
        </w:rPr>
      </w:pPr>
      <w:r w:rsidRPr="00D43453">
        <w:rPr>
          <w:color w:val="404040" w:themeColor="text1" w:themeTint="BF"/>
          <w:sz w:val="22"/>
          <w:szCs w:val="22"/>
        </w:rPr>
        <w:t>Bringing the "old organic farm" back to life, we envision an interdisciplinary learning community dedicated to teaching, learning, practicing sustainability.</w:t>
      </w:r>
      <w:r w:rsidRPr="00D43453">
        <w:rPr>
          <w:color w:val="404040" w:themeColor="text1" w:themeTint="BF"/>
          <w:sz w:val="22"/>
          <w:szCs w:val="22"/>
        </w:rPr>
        <w:tab/>
      </w:r>
    </w:p>
    <w:p w14:paraId="3117DA5B" w14:textId="781F1DE0" w:rsidR="00F76DCE" w:rsidRPr="00AC2262" w:rsidRDefault="00F76DCE" w:rsidP="00AC2262">
      <w:pPr>
        <w:pStyle w:val="Heading2"/>
        <w:tabs>
          <w:tab w:val="left" w:pos="2325"/>
        </w:tabs>
        <w:spacing w:line="276" w:lineRule="auto"/>
        <w:rPr>
          <w:color w:val="404040" w:themeColor="text1" w:themeTint="BF"/>
          <w:sz w:val="28"/>
          <w:szCs w:val="28"/>
        </w:rPr>
      </w:pPr>
      <w:r w:rsidRPr="00E17C15">
        <w:rPr>
          <w:color w:val="404040" w:themeColor="text1" w:themeTint="BF"/>
          <w:sz w:val="28"/>
          <w:szCs w:val="28"/>
        </w:rPr>
        <w:t>Project Title:</w:t>
      </w:r>
      <w:r w:rsidR="000279E6">
        <w:rPr>
          <w:color w:val="404040" w:themeColor="text1" w:themeTint="BF"/>
          <w:sz w:val="28"/>
          <w:szCs w:val="28"/>
        </w:rPr>
        <w:t xml:space="preserve"> </w:t>
      </w:r>
      <w:r w:rsidR="00FB43CC">
        <w:rPr>
          <w:color w:val="404040" w:themeColor="text1" w:themeTint="BF"/>
          <w:sz w:val="28"/>
          <w:szCs w:val="28"/>
        </w:rPr>
        <w:t>Automated Vertical Farm</w:t>
      </w:r>
      <w:r w:rsidRPr="00E17C15">
        <w:rPr>
          <w:color w:val="404040" w:themeColor="text1" w:themeTint="BF"/>
          <w:sz w:val="28"/>
          <w:szCs w:val="28"/>
        </w:rPr>
        <w:tab/>
      </w:r>
    </w:p>
    <w:p w14:paraId="2E221367" w14:textId="54FC46D3" w:rsidR="00F76DCE" w:rsidRPr="00AC2262" w:rsidRDefault="00F76DCE" w:rsidP="00AC2262">
      <w:pPr>
        <w:pStyle w:val="Heading2"/>
        <w:rPr>
          <w:color w:val="404040" w:themeColor="text1" w:themeTint="BF"/>
          <w:sz w:val="28"/>
          <w:szCs w:val="28"/>
        </w:rPr>
      </w:pPr>
      <w:r w:rsidRPr="00E17C15">
        <w:rPr>
          <w:color w:val="404040" w:themeColor="text1" w:themeTint="BF"/>
          <w:sz w:val="28"/>
          <w:szCs w:val="28"/>
        </w:rPr>
        <w:t>Statement of Project</w:t>
      </w:r>
      <w:r w:rsidR="000279E6">
        <w:rPr>
          <w:color w:val="404040" w:themeColor="text1" w:themeTint="BF"/>
          <w:sz w:val="28"/>
          <w:szCs w:val="28"/>
        </w:rPr>
        <w:t xml:space="preserve">: </w:t>
      </w:r>
      <w:r w:rsidR="00FB43CC">
        <w:rPr>
          <w:b w:val="0"/>
          <w:color w:val="404040" w:themeColor="text1" w:themeTint="BF"/>
          <w:sz w:val="28"/>
          <w:szCs w:val="28"/>
        </w:rPr>
        <w:t xml:space="preserve">Test the prototype of an autonomous </w:t>
      </w:r>
      <w:proofErr w:type="spellStart"/>
      <w:r w:rsidR="00FB43CC">
        <w:rPr>
          <w:b w:val="0"/>
          <w:color w:val="404040" w:themeColor="text1" w:themeTint="BF"/>
          <w:sz w:val="28"/>
          <w:szCs w:val="28"/>
        </w:rPr>
        <w:t>aquaponic</w:t>
      </w:r>
      <w:proofErr w:type="spellEnd"/>
      <w:r w:rsidR="00FB43CC">
        <w:rPr>
          <w:b w:val="0"/>
          <w:color w:val="404040" w:themeColor="text1" w:themeTint="BF"/>
          <w:sz w:val="28"/>
          <w:szCs w:val="28"/>
        </w:rPr>
        <w:t xml:space="preserve"> vertical farm.</w:t>
      </w:r>
    </w:p>
    <w:p w14:paraId="6C4F26AA" w14:textId="66120EFC" w:rsidR="00F76DCE" w:rsidRPr="000279E6" w:rsidRDefault="00F76DCE" w:rsidP="00F76DCE">
      <w:pPr>
        <w:pStyle w:val="Heading2"/>
        <w:rPr>
          <w:b w:val="0"/>
          <w:color w:val="404040" w:themeColor="text1" w:themeTint="BF"/>
          <w:sz w:val="28"/>
          <w:szCs w:val="28"/>
        </w:rPr>
      </w:pPr>
      <w:r w:rsidRPr="00E17C15">
        <w:rPr>
          <w:color w:val="404040" w:themeColor="text1" w:themeTint="BF"/>
          <w:sz w:val="28"/>
          <w:szCs w:val="28"/>
        </w:rPr>
        <w:t>Project Type</w:t>
      </w:r>
      <w:r w:rsidR="000279E6">
        <w:rPr>
          <w:color w:val="404040" w:themeColor="text1" w:themeTint="BF"/>
          <w:sz w:val="28"/>
          <w:szCs w:val="28"/>
        </w:rPr>
        <w:t xml:space="preserve">: </w:t>
      </w:r>
      <w:r w:rsidR="000279E6">
        <w:rPr>
          <w:b w:val="0"/>
          <w:color w:val="404040" w:themeColor="text1" w:themeTint="BF"/>
          <w:sz w:val="28"/>
          <w:szCs w:val="28"/>
        </w:rPr>
        <w:t>Please put an “X” in all appropriate boxes</w:t>
      </w:r>
    </w:p>
    <w:p w14:paraId="338B3634" w14:textId="724E06CA" w:rsidR="00F76DCE" w:rsidRPr="00E17C15" w:rsidRDefault="00F76DCE" w:rsidP="00F76DCE">
      <w:pPr>
        <w:rPr>
          <w:b/>
          <w:color w:val="404040" w:themeColor="text1" w:themeTint="BF"/>
          <w:sz w:val="22"/>
          <w:szCs w:val="22"/>
        </w:rPr>
      </w:pPr>
      <w:r w:rsidRPr="000279E6">
        <w:rPr>
          <w:b/>
          <w:color w:val="404040" w:themeColor="text1" w:themeTint="BF"/>
          <w:sz w:val="22"/>
          <w:szCs w:val="22"/>
          <w:highlight w:val="yellow"/>
        </w:rPr>
        <w:t>[</w:t>
      </w:r>
      <w:r w:rsidR="005C41F4">
        <w:rPr>
          <w:b/>
          <w:color w:val="404040" w:themeColor="text1" w:themeTint="BF"/>
          <w:sz w:val="22"/>
          <w:szCs w:val="22"/>
          <w:highlight w:val="yellow"/>
        </w:rPr>
        <w:t>x</w:t>
      </w:r>
      <w:r w:rsidRPr="000279E6">
        <w:rPr>
          <w:b/>
          <w:color w:val="404040" w:themeColor="text1" w:themeTint="BF"/>
          <w:sz w:val="22"/>
          <w:szCs w:val="22"/>
          <w:highlight w:val="yellow"/>
        </w:rPr>
        <w:t>]</w:t>
      </w:r>
      <w:r w:rsidRPr="00E17C15">
        <w:rPr>
          <w:b/>
          <w:color w:val="404040" w:themeColor="text1" w:themeTint="BF"/>
          <w:sz w:val="22"/>
          <w:szCs w:val="22"/>
        </w:rPr>
        <w:t xml:space="preserve"> Senior Project    </w:t>
      </w:r>
      <w:proofErr w:type="gramStart"/>
      <w:r w:rsidRPr="000279E6">
        <w:rPr>
          <w:b/>
          <w:color w:val="404040" w:themeColor="text1" w:themeTint="BF"/>
          <w:sz w:val="22"/>
          <w:szCs w:val="22"/>
          <w:highlight w:val="yellow"/>
        </w:rPr>
        <w:t>[ ]</w:t>
      </w:r>
      <w:proofErr w:type="gramEnd"/>
      <w:r w:rsidRPr="00E17C15">
        <w:rPr>
          <w:b/>
          <w:color w:val="404040" w:themeColor="text1" w:themeTint="BF"/>
          <w:sz w:val="22"/>
          <w:szCs w:val="22"/>
        </w:rPr>
        <w:t xml:space="preserve"> Class Project    </w:t>
      </w:r>
      <w:r w:rsidRPr="000279E6">
        <w:rPr>
          <w:b/>
          <w:color w:val="404040" w:themeColor="text1" w:themeTint="BF"/>
          <w:sz w:val="22"/>
          <w:szCs w:val="22"/>
          <w:highlight w:val="yellow"/>
        </w:rPr>
        <w:t>[</w:t>
      </w:r>
      <w:r w:rsidR="005C41F4">
        <w:rPr>
          <w:b/>
          <w:color w:val="404040" w:themeColor="text1" w:themeTint="BF"/>
          <w:sz w:val="22"/>
          <w:szCs w:val="22"/>
          <w:highlight w:val="yellow"/>
        </w:rPr>
        <w:t>x</w:t>
      </w:r>
      <w:r w:rsidRPr="000279E6">
        <w:rPr>
          <w:b/>
          <w:color w:val="404040" w:themeColor="text1" w:themeTint="BF"/>
          <w:sz w:val="22"/>
          <w:szCs w:val="22"/>
          <w:highlight w:val="yellow"/>
        </w:rPr>
        <w:t>]</w:t>
      </w:r>
      <w:r w:rsidRPr="00E17C15">
        <w:rPr>
          <w:b/>
          <w:color w:val="404040" w:themeColor="text1" w:themeTint="BF"/>
          <w:sz w:val="22"/>
          <w:szCs w:val="22"/>
        </w:rPr>
        <w:t xml:space="preserve"> Independent Project   </w:t>
      </w:r>
      <w:r w:rsidRPr="000279E6">
        <w:rPr>
          <w:b/>
          <w:color w:val="404040" w:themeColor="text1" w:themeTint="BF"/>
          <w:sz w:val="22"/>
          <w:szCs w:val="22"/>
          <w:highlight w:val="yellow"/>
        </w:rPr>
        <w:t>[ ]</w:t>
      </w:r>
      <w:r w:rsidRPr="00E17C15">
        <w:rPr>
          <w:b/>
          <w:color w:val="404040" w:themeColor="text1" w:themeTint="BF"/>
          <w:sz w:val="22"/>
          <w:szCs w:val="22"/>
        </w:rPr>
        <w:t xml:space="preserve"> Event   </w:t>
      </w:r>
      <w:r w:rsidRPr="000279E6">
        <w:rPr>
          <w:b/>
          <w:color w:val="404040" w:themeColor="text1" w:themeTint="BF"/>
          <w:sz w:val="22"/>
          <w:szCs w:val="22"/>
          <w:highlight w:val="yellow"/>
        </w:rPr>
        <w:t>[ ]</w:t>
      </w:r>
      <w:r w:rsidRPr="00E17C15">
        <w:rPr>
          <w:b/>
          <w:color w:val="404040" w:themeColor="text1" w:themeTint="BF"/>
          <w:sz w:val="22"/>
          <w:szCs w:val="22"/>
        </w:rPr>
        <w:t xml:space="preserve"> Other (specify) </w:t>
      </w:r>
      <w:r w:rsidRPr="00E335AA">
        <w:rPr>
          <w:rFonts w:ascii="Courier" w:hAnsi="Courier"/>
          <w:b/>
          <w:color w:val="404040" w:themeColor="text1" w:themeTint="BF"/>
          <w:sz w:val="22"/>
          <w:szCs w:val="22"/>
        </w:rPr>
        <w:t>___________________</w:t>
      </w:r>
    </w:p>
    <w:p w14:paraId="09B062AE" w14:textId="27371554" w:rsidR="00EB0BB7" w:rsidRPr="000279E6" w:rsidRDefault="00F76DCE" w:rsidP="00F76DCE">
      <w:pPr>
        <w:rPr>
          <w:color w:val="404040" w:themeColor="text1" w:themeTint="BF"/>
          <w:sz w:val="22"/>
          <w:szCs w:val="22"/>
        </w:rPr>
      </w:pPr>
      <w:r w:rsidRPr="00E17C15">
        <w:rPr>
          <w:b/>
          <w:color w:val="404040" w:themeColor="text1" w:themeTint="BF"/>
          <w:sz w:val="22"/>
          <w:szCs w:val="22"/>
        </w:rPr>
        <w:t>List name of advisors with contact information:</w:t>
      </w:r>
      <w:r w:rsidR="000279E6">
        <w:rPr>
          <w:b/>
          <w:color w:val="404040" w:themeColor="text1" w:themeTint="BF"/>
          <w:sz w:val="22"/>
          <w:szCs w:val="22"/>
        </w:rPr>
        <w:t xml:space="preserve"> </w:t>
      </w:r>
      <w:r w:rsidR="005C41F4">
        <w:rPr>
          <w:color w:val="404040" w:themeColor="text1" w:themeTint="BF"/>
          <w:sz w:val="28"/>
          <w:szCs w:val="28"/>
        </w:rPr>
        <w:t>Dr. Bo Liu. Bliu17@calpoly.edu</w:t>
      </w:r>
    </w:p>
    <w:p w14:paraId="2C75063B" w14:textId="56182B80" w:rsidR="00EB0BB7" w:rsidRPr="000279E6" w:rsidRDefault="00F76DCE" w:rsidP="00F76DCE">
      <w:pPr>
        <w:rPr>
          <w:b/>
          <w:color w:val="404040" w:themeColor="text1" w:themeTint="BF"/>
          <w:sz w:val="22"/>
          <w:szCs w:val="22"/>
        </w:rPr>
      </w:pPr>
      <w:r w:rsidRPr="00E17C15">
        <w:rPr>
          <w:b/>
          <w:color w:val="404040" w:themeColor="text1" w:themeTint="BF"/>
          <w:sz w:val="22"/>
          <w:szCs w:val="22"/>
        </w:rPr>
        <w:t>List Participants with Cal Poly affiliation (i.e., student, staff, none):</w:t>
      </w:r>
      <w:r w:rsidR="000279E6">
        <w:rPr>
          <w:b/>
          <w:color w:val="404040" w:themeColor="text1" w:themeTint="BF"/>
          <w:sz w:val="22"/>
          <w:szCs w:val="22"/>
        </w:rPr>
        <w:t xml:space="preserve"> </w:t>
      </w:r>
      <w:r w:rsidR="005C41F4">
        <w:rPr>
          <w:color w:val="404040" w:themeColor="text1" w:themeTint="BF"/>
          <w:sz w:val="28"/>
          <w:szCs w:val="28"/>
        </w:rPr>
        <w:t>Jacob Murphy</w:t>
      </w:r>
    </w:p>
    <w:p w14:paraId="207CCD71" w14:textId="389208D9"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Project Location</w:t>
      </w:r>
    </w:p>
    <w:p w14:paraId="6EE230E1" w14:textId="658B3FD9" w:rsidR="00F76DCE" w:rsidRPr="00E17C15" w:rsidRDefault="000279E6" w:rsidP="00F76DCE">
      <w:pPr>
        <w:rPr>
          <w:b/>
          <w:color w:val="404040" w:themeColor="text1" w:themeTint="BF"/>
          <w:sz w:val="22"/>
          <w:szCs w:val="22"/>
        </w:rPr>
      </w:pPr>
      <w:r>
        <w:rPr>
          <w:b/>
          <w:color w:val="404040" w:themeColor="text1" w:themeTint="BF"/>
          <w:sz w:val="22"/>
          <w:szCs w:val="22"/>
        </w:rPr>
        <w:t>On the map below, please find a red circle that you can change in size and location. Please adjust this circle so that it fully describes the areas you will plan to use</w:t>
      </w:r>
      <w:r w:rsidR="00F76DCE" w:rsidRPr="00E17C15">
        <w:rPr>
          <w:b/>
          <w:color w:val="404040" w:themeColor="text1" w:themeTint="BF"/>
          <w:sz w:val="22"/>
          <w:szCs w:val="22"/>
        </w:rPr>
        <w:t>.</w:t>
      </w:r>
      <w:r>
        <w:rPr>
          <w:b/>
          <w:color w:val="404040" w:themeColor="text1" w:themeTint="BF"/>
          <w:sz w:val="22"/>
          <w:szCs w:val="22"/>
        </w:rPr>
        <w:t xml:space="preserve"> If you require more than one location, please make multiple copies of the circle.</w:t>
      </w:r>
    </w:p>
    <w:p w14:paraId="767A16DB" w14:textId="242E5896" w:rsidR="00EB0BB7" w:rsidRPr="00E335AA" w:rsidRDefault="00EB0BB7" w:rsidP="00F76DCE">
      <w:pPr>
        <w:rPr>
          <w:rFonts w:ascii="Courier" w:hAnsi="Courier"/>
          <w:color w:val="404040" w:themeColor="text1" w:themeTint="BF"/>
          <w:sz w:val="22"/>
          <w:szCs w:val="22"/>
        </w:rPr>
      </w:pPr>
      <w:r w:rsidRPr="00E335AA">
        <w:rPr>
          <w:rFonts w:ascii="Courier" w:hAnsi="Courier"/>
          <w:color w:val="404040" w:themeColor="text1" w:themeTint="BF"/>
          <w:sz w:val="22"/>
          <w:szCs w:val="22"/>
        </w:rPr>
        <w:t xml:space="preserve">  </w:t>
      </w:r>
    </w:p>
    <w:p w14:paraId="44CBB7C9" w14:textId="6A2EBEF1" w:rsidR="00F76DCE" w:rsidRDefault="000279E6" w:rsidP="00F76DCE">
      <w:pPr>
        <w:pStyle w:val="Heading2"/>
      </w:pPr>
      <w:bookmarkStart w:id="0" w:name="_Toc340506954"/>
      <w:r w:rsidRPr="00F5701B">
        <w:rPr>
          <w:noProof/>
          <w:color w:val="404040" w:themeColor="text1" w:themeTint="BF"/>
          <w:sz w:val="22"/>
          <w:szCs w:val="22"/>
          <w:highlight w:val="yellow"/>
          <w:lang w:eastAsia="en-US"/>
        </w:rPr>
        <w:lastRenderedPageBreak/>
        <mc:AlternateContent>
          <mc:Choice Requires="wps">
            <w:drawing>
              <wp:anchor distT="0" distB="0" distL="114300" distR="114300" simplePos="0" relativeHeight="251659264" behindDoc="0" locked="0" layoutInCell="1" allowOverlap="1" wp14:anchorId="0ADA1EE3" wp14:editId="52441D34">
                <wp:simplePos x="0" y="0"/>
                <wp:positionH relativeFrom="column">
                  <wp:posOffset>1257300</wp:posOffset>
                </wp:positionH>
                <wp:positionV relativeFrom="paragraph">
                  <wp:posOffset>2057400</wp:posOffset>
                </wp:positionV>
                <wp:extent cx="114300" cy="114300"/>
                <wp:effectExtent l="25400" t="25400" r="38100" b="38100"/>
                <wp:wrapNone/>
                <wp:docPr id="2" name="Oval 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9pt;margin-top:16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" filled="f" strokecolor="red" strokeweight="3pt"/>
            </w:pict>
          </mc:Fallback>
        </mc:AlternateContent>
      </w:r>
      <w:r w:rsidR="007E18FF" w:rsidRPr="007E18FF">
        <w:rPr>
          <w:noProof/>
          <w:lang w:eastAsia="en-US"/>
        </w:rPr>
        <w:drawing>
          <wp:inline distT="0" distB="0" distL="0" distR="0" wp14:anchorId="22DC70AA" wp14:editId="7DDAFFEC">
            <wp:extent cx="5943600" cy="3845560"/>
            <wp:effectExtent l="0" t="0" r="0" b="0"/>
            <wp:docPr id="6" name="Picture 6" descr="D:\Users\ammontgo\Downloads\SEF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montgo\Downloads\SEF Pl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45560"/>
                    </a:xfrm>
                    <a:prstGeom prst="rect">
                      <a:avLst/>
                    </a:prstGeom>
                    <a:noFill/>
                    <a:ln>
                      <a:noFill/>
                    </a:ln>
                  </pic:spPr>
                </pic:pic>
              </a:graphicData>
            </a:graphic>
          </wp:inline>
        </w:drawing>
      </w:r>
    </w:p>
    <w:bookmarkEnd w:id="0"/>
    <w:p w14:paraId="565666F8" w14:textId="77777777" w:rsidR="00F76DCE" w:rsidRDefault="00F76DCE" w:rsidP="00F76DCE"/>
    <w:p w14:paraId="386ED665" w14:textId="77777777" w:rsidR="0035493C" w:rsidRDefault="00F76DCE" w:rsidP="00AC2262">
      <w:pPr>
        <w:rPr>
          <w:b/>
          <w:color w:val="404040" w:themeColor="text1" w:themeTint="BF"/>
          <w:sz w:val="22"/>
          <w:szCs w:val="22"/>
        </w:rPr>
      </w:pPr>
      <w:r w:rsidRPr="00E17C15">
        <w:rPr>
          <w:b/>
          <w:color w:val="404040" w:themeColor="text1" w:themeTint="BF"/>
          <w:sz w:val="22"/>
          <w:szCs w:val="22"/>
        </w:rPr>
        <w:t>Please specify location details:</w:t>
      </w:r>
      <w:r w:rsidR="00AC2262">
        <w:rPr>
          <w:b/>
          <w:color w:val="404040" w:themeColor="text1" w:themeTint="BF"/>
          <w:sz w:val="22"/>
          <w:szCs w:val="22"/>
        </w:rPr>
        <w:t xml:space="preserve"> </w:t>
      </w:r>
    </w:p>
    <w:p w14:paraId="276F7C06" w14:textId="0F23C4F3" w:rsidR="00EB0BB7" w:rsidRPr="00AC2262" w:rsidRDefault="005C41F4" w:rsidP="00AC2262">
      <w:pPr>
        <w:rPr>
          <w:b/>
          <w:color w:val="404040" w:themeColor="text1" w:themeTint="BF"/>
          <w:sz w:val="22"/>
          <w:szCs w:val="22"/>
        </w:rPr>
      </w:pPr>
      <w:proofErr w:type="gramStart"/>
      <w:r>
        <w:rPr>
          <w:color w:val="404040" w:themeColor="text1" w:themeTint="BF"/>
          <w:sz w:val="28"/>
          <w:szCs w:val="28"/>
        </w:rPr>
        <w:t xml:space="preserve">5 </w:t>
      </w:r>
      <w:proofErr w:type="spellStart"/>
      <w:r>
        <w:rPr>
          <w:color w:val="404040" w:themeColor="text1" w:themeTint="BF"/>
          <w:sz w:val="28"/>
          <w:szCs w:val="28"/>
        </w:rPr>
        <w:t>ft</w:t>
      </w:r>
      <w:proofErr w:type="spellEnd"/>
      <w:r>
        <w:rPr>
          <w:color w:val="404040" w:themeColor="text1" w:themeTint="BF"/>
          <w:sz w:val="28"/>
          <w:szCs w:val="28"/>
        </w:rPr>
        <w:t xml:space="preserve"> x 5 </w:t>
      </w:r>
      <w:proofErr w:type="spellStart"/>
      <w:r>
        <w:rPr>
          <w:color w:val="404040" w:themeColor="text1" w:themeTint="BF"/>
          <w:sz w:val="28"/>
          <w:szCs w:val="28"/>
        </w:rPr>
        <w:t>ft</w:t>
      </w:r>
      <w:proofErr w:type="spellEnd"/>
      <w:r>
        <w:rPr>
          <w:color w:val="404040" w:themeColor="text1" w:themeTint="BF"/>
          <w:sz w:val="28"/>
          <w:szCs w:val="28"/>
        </w:rPr>
        <w:t xml:space="preserve"> area on the concrete slab next to the green house.</w:t>
      </w:r>
      <w:proofErr w:type="gramEnd"/>
    </w:p>
    <w:p w14:paraId="7AF5B5D6"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Deliverables</w:t>
      </w:r>
    </w:p>
    <w:p w14:paraId="6B465943" w14:textId="77777777" w:rsidR="00FB43CC" w:rsidRDefault="00F76DCE" w:rsidP="00F76DCE">
      <w:pPr>
        <w:rPr>
          <w:b/>
          <w:color w:val="404040" w:themeColor="text1" w:themeTint="BF"/>
          <w:sz w:val="22"/>
          <w:szCs w:val="22"/>
        </w:rPr>
      </w:pPr>
      <w:r w:rsidRPr="00E17C15">
        <w:rPr>
          <w:b/>
          <w:color w:val="404040" w:themeColor="text1" w:themeTint="BF"/>
          <w:sz w:val="22"/>
          <w:szCs w:val="22"/>
        </w:rPr>
        <w:t>What is the project or activity meant to achieve, create, or deliver?</w:t>
      </w:r>
      <w:r w:rsidR="00AC2262">
        <w:rPr>
          <w:b/>
          <w:color w:val="404040" w:themeColor="text1" w:themeTint="BF"/>
          <w:sz w:val="22"/>
          <w:szCs w:val="22"/>
        </w:rPr>
        <w:t xml:space="preserve"> </w:t>
      </w:r>
    </w:p>
    <w:p w14:paraId="5846236B" w14:textId="04DB55F5" w:rsidR="00F76DCE" w:rsidRPr="00AC2262" w:rsidRDefault="005C41F4" w:rsidP="00F76DCE">
      <w:pPr>
        <w:rPr>
          <w:b/>
          <w:color w:val="404040" w:themeColor="text1" w:themeTint="BF"/>
          <w:sz w:val="22"/>
          <w:szCs w:val="22"/>
        </w:rPr>
      </w:pPr>
      <w:r>
        <w:rPr>
          <w:color w:val="404040" w:themeColor="text1" w:themeTint="BF"/>
          <w:sz w:val="28"/>
          <w:szCs w:val="28"/>
        </w:rPr>
        <w:t>Test a prototype of an automated vertical farm.</w:t>
      </w:r>
    </w:p>
    <w:p w14:paraId="15C9B057"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Project Details and Logistics</w:t>
      </w:r>
    </w:p>
    <w:p w14:paraId="1BDDB6BD" w14:textId="77777777" w:rsidR="00FB43CC" w:rsidRDefault="00F76DCE" w:rsidP="00AC2262">
      <w:pPr>
        <w:rPr>
          <w:b/>
          <w:color w:val="404040" w:themeColor="text1" w:themeTint="BF"/>
          <w:sz w:val="22"/>
          <w:szCs w:val="22"/>
        </w:rPr>
      </w:pPr>
      <w:r w:rsidRPr="00E17C15">
        <w:rPr>
          <w:b/>
          <w:color w:val="404040" w:themeColor="text1" w:themeTint="BF"/>
          <w:sz w:val="22"/>
          <w:szCs w:val="22"/>
        </w:rPr>
        <w:t xml:space="preserve">Please list all </w:t>
      </w:r>
      <w:r w:rsidR="00AC2262">
        <w:rPr>
          <w:b/>
          <w:color w:val="404040" w:themeColor="text1" w:themeTint="BF"/>
          <w:sz w:val="22"/>
          <w:szCs w:val="22"/>
        </w:rPr>
        <w:t xml:space="preserve">reasonably </w:t>
      </w:r>
      <w:r w:rsidRPr="00E17C15">
        <w:rPr>
          <w:b/>
          <w:color w:val="404040" w:themeColor="text1" w:themeTint="BF"/>
          <w:sz w:val="22"/>
          <w:szCs w:val="22"/>
        </w:rPr>
        <w:t xml:space="preserve">possible activities that will take place and refer to the Cal Poly Risk Management website and the guidelines listed in the Program Development Document to determine whether training, precautions, or supervision is required for any activities listed. </w:t>
      </w:r>
    </w:p>
    <w:p w14:paraId="778777FF" w14:textId="23B82A95" w:rsidR="00AC2262" w:rsidRPr="000279E6" w:rsidRDefault="005C41F4" w:rsidP="00AC2262">
      <w:pPr>
        <w:rPr>
          <w:b/>
          <w:color w:val="404040" w:themeColor="text1" w:themeTint="BF"/>
          <w:sz w:val="22"/>
          <w:szCs w:val="22"/>
        </w:rPr>
      </w:pPr>
      <w:r>
        <w:rPr>
          <w:color w:val="404040" w:themeColor="text1" w:themeTint="BF"/>
          <w:sz w:val="28"/>
          <w:szCs w:val="28"/>
        </w:rPr>
        <w:t>Regular site visits for maintenance and monitoring. Electrical equipment will be used.</w:t>
      </w:r>
    </w:p>
    <w:p w14:paraId="1B7485C1" w14:textId="77777777" w:rsidR="00F76DCE" w:rsidRPr="00E335AA" w:rsidRDefault="00EB0BB7" w:rsidP="00F76DCE">
      <w:pPr>
        <w:rPr>
          <w:rFonts w:ascii="Courier" w:hAnsi="Courier"/>
          <w:color w:val="404040" w:themeColor="text1" w:themeTint="BF"/>
          <w:sz w:val="22"/>
          <w:szCs w:val="22"/>
        </w:rPr>
      </w:pPr>
      <w:r w:rsidRPr="00E335AA">
        <w:rPr>
          <w:rFonts w:ascii="Courier" w:hAnsi="Courier"/>
          <w:color w:val="404040" w:themeColor="text1" w:themeTint="BF"/>
          <w:sz w:val="22"/>
          <w:szCs w:val="22"/>
        </w:rPr>
        <w:lastRenderedPageBreak/>
        <w:t xml:space="preserve">  </w:t>
      </w:r>
    </w:p>
    <w:p w14:paraId="603C0977"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Potential Hazards</w:t>
      </w:r>
    </w:p>
    <w:p w14:paraId="4D4BE875" w14:textId="77777777" w:rsidR="0035493C" w:rsidRDefault="00F76DCE" w:rsidP="00F76DCE">
      <w:pPr>
        <w:rPr>
          <w:b/>
          <w:color w:val="404040" w:themeColor="text1" w:themeTint="BF"/>
          <w:sz w:val="22"/>
          <w:szCs w:val="22"/>
        </w:rPr>
      </w:pPr>
      <w:r w:rsidRPr="00E17C15">
        <w:rPr>
          <w:b/>
          <w:color w:val="404040" w:themeColor="text1" w:themeTint="BF"/>
          <w:sz w:val="22"/>
          <w:szCs w:val="22"/>
        </w:rPr>
        <w:t>Describe anything you can foresee that might threaten safety or property and what might be done to mitigate risk.</w:t>
      </w:r>
      <w:r w:rsidR="00AC2262">
        <w:rPr>
          <w:b/>
          <w:color w:val="404040" w:themeColor="text1" w:themeTint="BF"/>
          <w:sz w:val="22"/>
          <w:szCs w:val="22"/>
        </w:rPr>
        <w:t xml:space="preserve"> </w:t>
      </w:r>
    </w:p>
    <w:p w14:paraId="32BBE9F2" w14:textId="7421AC70" w:rsidR="00EB0BB7" w:rsidRPr="00AC2262" w:rsidRDefault="005C41F4" w:rsidP="00F76DCE">
      <w:pPr>
        <w:rPr>
          <w:b/>
          <w:color w:val="404040" w:themeColor="text1" w:themeTint="BF"/>
          <w:sz w:val="22"/>
          <w:szCs w:val="22"/>
        </w:rPr>
      </w:pPr>
      <w:proofErr w:type="gramStart"/>
      <w:r>
        <w:rPr>
          <w:color w:val="404040" w:themeColor="text1" w:themeTint="BF"/>
          <w:sz w:val="28"/>
          <w:szCs w:val="28"/>
        </w:rPr>
        <w:t>Electrical equipment malfunction.</w:t>
      </w:r>
      <w:proofErr w:type="gramEnd"/>
      <w:r>
        <w:rPr>
          <w:color w:val="404040" w:themeColor="text1" w:themeTint="BF"/>
          <w:sz w:val="28"/>
          <w:szCs w:val="28"/>
        </w:rPr>
        <w:t xml:space="preserve"> </w:t>
      </w:r>
      <w:proofErr w:type="gramStart"/>
      <w:r>
        <w:rPr>
          <w:color w:val="404040" w:themeColor="text1" w:themeTint="BF"/>
          <w:sz w:val="28"/>
          <w:szCs w:val="28"/>
        </w:rPr>
        <w:t>Little to no risk due to the small size of the machine.</w:t>
      </w:r>
      <w:proofErr w:type="gramEnd"/>
    </w:p>
    <w:p w14:paraId="6E0AA95A"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Timing and Permanence</w:t>
      </w:r>
    </w:p>
    <w:p w14:paraId="2A0FC3A1" w14:textId="610D60AF" w:rsidR="00F76DCE" w:rsidRPr="00AC2262" w:rsidRDefault="00F76DCE" w:rsidP="00F76DCE">
      <w:pPr>
        <w:rPr>
          <w:b/>
          <w:i/>
          <w:color w:val="404040" w:themeColor="text1" w:themeTint="BF"/>
          <w:sz w:val="22"/>
          <w:szCs w:val="22"/>
        </w:rPr>
      </w:pPr>
      <w:r w:rsidRPr="00E17C15">
        <w:rPr>
          <w:b/>
          <w:color w:val="404040" w:themeColor="text1" w:themeTint="BF"/>
          <w:sz w:val="22"/>
          <w:szCs w:val="22"/>
        </w:rPr>
        <w:t>Over what period of time will the project or activity take place?</w:t>
      </w:r>
      <w:r w:rsidR="00AC2262">
        <w:rPr>
          <w:b/>
          <w:color w:val="404040" w:themeColor="text1" w:themeTint="BF"/>
          <w:sz w:val="22"/>
          <w:szCs w:val="22"/>
        </w:rPr>
        <w:t xml:space="preserve"> </w:t>
      </w:r>
      <w:r w:rsidR="00AC2262">
        <w:rPr>
          <w:b/>
          <w:i/>
          <w:color w:val="404040" w:themeColor="text1" w:themeTint="BF"/>
          <w:sz w:val="22"/>
          <w:szCs w:val="22"/>
        </w:rPr>
        <w:t>Projects are limited to two years. If your project extends beyond this time period, you can extend it with another application.</w:t>
      </w:r>
    </w:p>
    <w:p w14:paraId="39D0BA8D" w14:textId="4F8B1D44" w:rsidR="00F76DCE" w:rsidRPr="00AC2262" w:rsidRDefault="00F76DCE" w:rsidP="00F76DCE">
      <w:pPr>
        <w:rPr>
          <w:b/>
          <w:color w:val="404040" w:themeColor="text1" w:themeTint="BF"/>
          <w:sz w:val="22"/>
          <w:szCs w:val="22"/>
        </w:rPr>
      </w:pPr>
      <w:r>
        <w:rPr>
          <w:color w:val="404040" w:themeColor="text1" w:themeTint="BF"/>
        </w:rPr>
        <w:t>Start</w:t>
      </w:r>
      <w:r w:rsidR="00AC2262">
        <w:rPr>
          <w:color w:val="404040" w:themeColor="text1" w:themeTint="BF"/>
        </w:rPr>
        <w:t xml:space="preserve">ing date: </w:t>
      </w:r>
      <w:r w:rsidR="005C41F4">
        <w:rPr>
          <w:color w:val="404040" w:themeColor="text1" w:themeTint="BF"/>
          <w:sz w:val="28"/>
          <w:szCs w:val="28"/>
        </w:rPr>
        <w:t>June 19, 2016.</w:t>
      </w:r>
    </w:p>
    <w:p w14:paraId="17917C81" w14:textId="53C534E5" w:rsidR="00F76DCE" w:rsidRPr="00AC2262" w:rsidRDefault="00AC2262" w:rsidP="00F76DCE">
      <w:pPr>
        <w:rPr>
          <w:b/>
          <w:color w:val="404040" w:themeColor="text1" w:themeTint="BF"/>
          <w:sz w:val="22"/>
          <w:szCs w:val="22"/>
        </w:rPr>
      </w:pPr>
      <w:r>
        <w:rPr>
          <w:color w:val="404040" w:themeColor="text1" w:themeTint="BF"/>
        </w:rPr>
        <w:t xml:space="preserve">Ending Date: </w:t>
      </w:r>
      <w:r w:rsidR="005C41F4">
        <w:rPr>
          <w:color w:val="404040" w:themeColor="text1" w:themeTint="BF"/>
          <w:sz w:val="28"/>
          <w:szCs w:val="28"/>
        </w:rPr>
        <w:t>December 20, 2016.</w:t>
      </w:r>
    </w:p>
    <w:p w14:paraId="4AE14005" w14:textId="77777777" w:rsidR="0035493C" w:rsidRDefault="00F76DCE" w:rsidP="003A208A">
      <w:pPr>
        <w:rPr>
          <w:b/>
          <w:i/>
          <w:color w:val="404040" w:themeColor="text1" w:themeTint="BF"/>
          <w:sz w:val="22"/>
          <w:szCs w:val="22"/>
        </w:rPr>
      </w:pPr>
      <w:r w:rsidRPr="00E17C15">
        <w:rPr>
          <w:b/>
          <w:color w:val="404040" w:themeColor="text1" w:themeTint="BF"/>
          <w:sz w:val="22"/>
          <w:szCs w:val="22"/>
        </w:rPr>
        <w:t>Can project be easily disassembled? If so, how and when will it be disassembled? What condition will the project be left in when project is finished?</w:t>
      </w:r>
      <w:r w:rsidR="00AC2262">
        <w:rPr>
          <w:b/>
          <w:color w:val="404040" w:themeColor="text1" w:themeTint="BF"/>
          <w:sz w:val="22"/>
          <w:szCs w:val="22"/>
        </w:rPr>
        <w:t xml:space="preserve"> </w:t>
      </w:r>
      <w:r w:rsidR="00AC2262">
        <w:rPr>
          <w:b/>
          <w:i/>
          <w:color w:val="404040" w:themeColor="text1" w:themeTint="BF"/>
          <w:sz w:val="22"/>
          <w:szCs w:val="22"/>
        </w:rPr>
        <w:t xml:space="preserve">No project can use cement, concrete, or plaster without specific request and permission. </w:t>
      </w:r>
    </w:p>
    <w:p w14:paraId="2D88401A" w14:textId="3E61D90E" w:rsidR="00EB0BB7" w:rsidRPr="00AC2262" w:rsidRDefault="005C41F4" w:rsidP="003A208A">
      <w:pPr>
        <w:rPr>
          <w:b/>
          <w:color w:val="404040" w:themeColor="text1" w:themeTint="BF"/>
          <w:sz w:val="22"/>
          <w:szCs w:val="22"/>
        </w:rPr>
      </w:pPr>
      <w:r>
        <w:rPr>
          <w:color w:val="404040" w:themeColor="text1" w:themeTint="BF"/>
          <w:sz w:val="28"/>
          <w:szCs w:val="28"/>
        </w:rPr>
        <w:t xml:space="preserve">Project will rest on the existing concrete slab. All parts are fully </w:t>
      </w:r>
      <w:proofErr w:type="spellStart"/>
      <w:r>
        <w:rPr>
          <w:color w:val="404040" w:themeColor="text1" w:themeTint="BF"/>
          <w:sz w:val="28"/>
          <w:szCs w:val="28"/>
        </w:rPr>
        <w:t>disassembleable</w:t>
      </w:r>
      <w:proofErr w:type="spellEnd"/>
      <w:r>
        <w:rPr>
          <w:color w:val="404040" w:themeColor="text1" w:themeTint="BF"/>
          <w:sz w:val="28"/>
          <w:szCs w:val="28"/>
        </w:rPr>
        <w:t>.</w:t>
      </w:r>
    </w:p>
    <w:p w14:paraId="034B8A7F"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Funding</w:t>
      </w:r>
    </w:p>
    <w:p w14:paraId="040CECAD" w14:textId="77777777" w:rsidR="00F76DCE" w:rsidRDefault="00F76DCE" w:rsidP="00F76DCE">
      <w:pPr>
        <w:rPr>
          <w:b/>
          <w:color w:val="404040" w:themeColor="text1" w:themeTint="BF"/>
          <w:sz w:val="22"/>
          <w:szCs w:val="22"/>
        </w:rPr>
      </w:pPr>
      <w:r w:rsidRPr="00E17C15">
        <w:rPr>
          <w:b/>
          <w:color w:val="404040" w:themeColor="text1" w:themeTint="BF"/>
          <w:sz w:val="22"/>
          <w:szCs w:val="22"/>
        </w:rPr>
        <w:t>How is this project going to be funded? How is the work and cost of the project going to be supported? Please list funding sources and chances of success from each source.</w:t>
      </w:r>
    </w:p>
    <w:p w14:paraId="01F7B12A" w14:textId="1447A457" w:rsidR="00EB0BB7" w:rsidRPr="00AC2262" w:rsidRDefault="005C41F4" w:rsidP="00F76DCE">
      <w:pPr>
        <w:rPr>
          <w:b/>
          <w:color w:val="404040" w:themeColor="text1" w:themeTint="BF"/>
          <w:sz w:val="22"/>
          <w:szCs w:val="22"/>
        </w:rPr>
      </w:pPr>
      <w:r>
        <w:rPr>
          <w:color w:val="404040" w:themeColor="text1" w:themeTint="BF"/>
          <w:sz w:val="28"/>
          <w:szCs w:val="28"/>
        </w:rPr>
        <w:t>System is already constructed. Only a location to test it is required.</w:t>
      </w:r>
    </w:p>
    <w:p w14:paraId="16544CC9"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Strategic Context</w:t>
      </w:r>
    </w:p>
    <w:p w14:paraId="565B8AC8" w14:textId="229531E0" w:rsidR="00F76DCE" w:rsidRDefault="00F76DCE" w:rsidP="00F76DCE">
      <w:pPr>
        <w:rPr>
          <w:b/>
          <w:color w:val="404040" w:themeColor="text1" w:themeTint="BF"/>
          <w:sz w:val="22"/>
          <w:szCs w:val="22"/>
        </w:rPr>
      </w:pPr>
      <w:r w:rsidRPr="00E17C15">
        <w:rPr>
          <w:b/>
          <w:color w:val="404040" w:themeColor="text1" w:themeTint="BF"/>
          <w:sz w:val="22"/>
          <w:szCs w:val="22"/>
        </w:rPr>
        <w:t>How does the project relate to SEF’s and Cal Poly’s missions?</w:t>
      </w:r>
    </w:p>
    <w:p w14:paraId="50A7143F" w14:textId="4CDE3D02" w:rsidR="00AC2262" w:rsidRPr="00AC2262" w:rsidRDefault="005C41F4" w:rsidP="00F76DCE">
      <w:pPr>
        <w:rPr>
          <w:b/>
          <w:color w:val="404040" w:themeColor="text1" w:themeTint="BF"/>
          <w:sz w:val="22"/>
          <w:szCs w:val="22"/>
        </w:rPr>
      </w:pPr>
      <w:r>
        <w:rPr>
          <w:color w:val="404040" w:themeColor="text1" w:themeTint="BF"/>
          <w:sz w:val="28"/>
          <w:szCs w:val="28"/>
        </w:rPr>
        <w:t xml:space="preserve">This prototype will act to learn more about the possibility of automated vertical farming. The use of </w:t>
      </w:r>
      <w:proofErr w:type="spellStart"/>
      <w:r>
        <w:rPr>
          <w:color w:val="404040" w:themeColor="text1" w:themeTint="BF"/>
          <w:sz w:val="28"/>
          <w:szCs w:val="28"/>
        </w:rPr>
        <w:t>aquaponics</w:t>
      </w:r>
      <w:proofErr w:type="spellEnd"/>
      <w:r>
        <w:rPr>
          <w:color w:val="404040" w:themeColor="text1" w:themeTint="BF"/>
          <w:sz w:val="28"/>
          <w:szCs w:val="28"/>
        </w:rPr>
        <w:t xml:space="preserve"> in the system also falls within the </w:t>
      </w:r>
      <w:r>
        <w:rPr>
          <w:color w:val="404040" w:themeColor="text1" w:themeTint="BF"/>
          <w:sz w:val="28"/>
          <w:szCs w:val="28"/>
        </w:rPr>
        <w:lastRenderedPageBreak/>
        <w:t xml:space="preserve">sustainability portion of the SEF’s mission. The project also encompasses the learn-by-doing mission of </w:t>
      </w:r>
      <w:proofErr w:type="spellStart"/>
      <w:r>
        <w:rPr>
          <w:color w:val="404040" w:themeColor="text1" w:themeTint="BF"/>
          <w:sz w:val="28"/>
          <w:szCs w:val="28"/>
        </w:rPr>
        <w:t>cal</w:t>
      </w:r>
      <w:proofErr w:type="spellEnd"/>
      <w:r>
        <w:rPr>
          <w:color w:val="404040" w:themeColor="text1" w:themeTint="BF"/>
          <w:sz w:val="28"/>
          <w:szCs w:val="28"/>
        </w:rPr>
        <w:t xml:space="preserve"> poly.</w:t>
      </w:r>
    </w:p>
    <w:p w14:paraId="10E7F8FF" w14:textId="77777777" w:rsidR="00F76DCE" w:rsidRPr="00E17C15" w:rsidRDefault="00F76DCE" w:rsidP="00F76DCE">
      <w:pPr>
        <w:pStyle w:val="Heading2"/>
        <w:rPr>
          <w:color w:val="404040" w:themeColor="text1" w:themeTint="BF"/>
          <w:sz w:val="28"/>
          <w:szCs w:val="28"/>
        </w:rPr>
      </w:pPr>
      <w:r w:rsidRPr="00E17C15">
        <w:rPr>
          <w:color w:val="404040" w:themeColor="text1" w:themeTint="BF"/>
          <w:sz w:val="28"/>
          <w:szCs w:val="28"/>
        </w:rPr>
        <w:t>Contract</w:t>
      </w:r>
    </w:p>
    <w:p w14:paraId="2E47F60D" w14:textId="487E2AA8" w:rsidR="00F76DCE" w:rsidRPr="00AC2262" w:rsidRDefault="00F76DCE" w:rsidP="00F76DCE">
      <w:pPr>
        <w:rPr>
          <w:b/>
          <w:color w:val="404040" w:themeColor="text1" w:themeTint="BF"/>
          <w:sz w:val="22"/>
          <w:szCs w:val="22"/>
        </w:rPr>
      </w:pPr>
      <w:r w:rsidRPr="00D43453">
        <w:rPr>
          <w:color w:val="404040" w:themeColor="text1" w:themeTint="BF"/>
          <w:sz w:val="22"/>
          <w:szCs w:val="22"/>
        </w:rPr>
        <w:t xml:space="preserve">By signing below, I </w:t>
      </w:r>
      <w:r w:rsidR="0035493C">
        <w:rPr>
          <w:color w:val="404040" w:themeColor="text1" w:themeTint="BF"/>
          <w:sz w:val="28"/>
          <w:szCs w:val="28"/>
        </w:rPr>
        <w:t xml:space="preserve">Jacob Murphy </w:t>
      </w:r>
      <w:r w:rsidRPr="00D43453">
        <w:rPr>
          <w:color w:val="404040" w:themeColor="text1" w:themeTint="BF"/>
          <w:sz w:val="22"/>
          <w:szCs w:val="22"/>
        </w:rPr>
        <w:t>hereby request consideration, acceptance, and approval of the above project/activity proposal. I am committed to complete the project/activity as outlined in the Guidelines for Projects and Activities of the SEF Development Document. I understand that if activity is not completed by end time as specified in this document I will need to resubmit this proposal. It is further understood that a revised activity project proposal may be necessary before approval.</w:t>
      </w:r>
    </w:p>
    <w:p w14:paraId="19B71908" w14:textId="77777777" w:rsidR="00EB0BB7" w:rsidRPr="00E335AA" w:rsidRDefault="00EB0BB7" w:rsidP="00F76DCE">
      <w:pPr>
        <w:spacing w:line="120" w:lineRule="auto"/>
        <w:rPr>
          <w:rFonts w:ascii="Courier" w:hAnsi="Courier"/>
          <w:color w:val="404040" w:themeColor="text1" w:themeTint="BF"/>
          <w:sz w:val="22"/>
          <w:szCs w:val="22"/>
        </w:rPr>
      </w:pPr>
    </w:p>
    <w:p w14:paraId="20480640" w14:textId="00C2DDE8" w:rsidR="00F76DCE" w:rsidRPr="00AC2262" w:rsidRDefault="0035493C" w:rsidP="00AC2262">
      <w:pPr>
        <w:rPr>
          <w:b/>
          <w:color w:val="404040" w:themeColor="text1" w:themeTint="BF"/>
          <w:sz w:val="22"/>
          <w:szCs w:val="22"/>
        </w:rPr>
      </w:pPr>
      <w:r>
        <w:rPr>
          <w:color w:val="404040" w:themeColor="text1" w:themeTint="BF"/>
          <w:sz w:val="28"/>
          <w:szCs w:val="28"/>
        </w:rPr>
        <w:t>Jacob Murphy</w:t>
      </w:r>
      <w:bookmarkStart w:id="1" w:name="_GoBack"/>
      <w:bookmarkEnd w:id="1"/>
      <w:r w:rsidR="005C41F4" w:rsidRPr="005C41F4">
        <w:rPr>
          <w:color w:val="404040" w:themeColor="text1" w:themeTint="BF"/>
          <w:sz w:val="28"/>
          <w:szCs w:val="28"/>
        </w:rPr>
        <w:t xml:space="preserve"> </w:t>
      </w:r>
    </w:p>
    <w:p w14:paraId="06247D86" w14:textId="77777777" w:rsidR="00F76DCE" w:rsidRPr="00D43453" w:rsidRDefault="00F76DCE" w:rsidP="00F76DCE">
      <w:pPr>
        <w:rPr>
          <w:color w:val="404040" w:themeColor="text1" w:themeTint="BF"/>
          <w:sz w:val="22"/>
          <w:szCs w:val="22"/>
        </w:rPr>
      </w:pPr>
      <w:r w:rsidRPr="00D43453">
        <w:rPr>
          <w:color w:val="404040" w:themeColor="text1" w:themeTint="BF"/>
          <w:sz w:val="22"/>
          <w:szCs w:val="22"/>
        </w:rPr>
        <w:t>Signature</w:t>
      </w:r>
    </w:p>
    <w:p w14:paraId="40F040F7" w14:textId="77777777" w:rsidR="00F76DCE" w:rsidRPr="00E335AA" w:rsidRDefault="00F76DCE" w:rsidP="00F76DCE">
      <w:pPr>
        <w:rPr>
          <w:rFonts w:ascii="Courier" w:hAnsi="Courier"/>
          <w:color w:val="404040" w:themeColor="text1" w:themeTint="BF"/>
          <w:sz w:val="22"/>
          <w:szCs w:val="22"/>
        </w:rPr>
      </w:pPr>
    </w:p>
    <w:p w14:paraId="5BF921EA" w14:textId="7D572CE2" w:rsidR="00F76DCE" w:rsidRPr="00D43453" w:rsidRDefault="00F76DCE" w:rsidP="00F76DCE">
      <w:pPr>
        <w:rPr>
          <w:color w:val="404040" w:themeColor="text1" w:themeTint="BF"/>
          <w:sz w:val="22"/>
          <w:szCs w:val="22"/>
        </w:rPr>
      </w:pPr>
      <w:r w:rsidRPr="00D43453">
        <w:rPr>
          <w:color w:val="404040" w:themeColor="text1" w:themeTint="BF"/>
          <w:sz w:val="22"/>
          <w:szCs w:val="22"/>
        </w:rPr>
        <w:t xml:space="preserve">This project is approved for implementation upon approval, first by identified SEF Faculty Facilitator and then by HCS Department Head, (presently Pete Schwartz and Scott </w:t>
      </w:r>
      <w:proofErr w:type="spellStart"/>
      <w:r w:rsidRPr="00D43453">
        <w:rPr>
          <w:color w:val="404040" w:themeColor="text1" w:themeTint="BF"/>
          <w:sz w:val="22"/>
          <w:szCs w:val="22"/>
        </w:rPr>
        <w:t>Steinmaus</w:t>
      </w:r>
      <w:proofErr w:type="spellEnd"/>
      <w:r w:rsidRPr="00D43453">
        <w:rPr>
          <w:color w:val="404040" w:themeColor="text1" w:themeTint="BF"/>
          <w:sz w:val="22"/>
          <w:szCs w:val="22"/>
        </w:rPr>
        <w:t xml:space="preserve"> respectively) and then Cal Poly Risk Management</w:t>
      </w:r>
    </w:p>
    <w:p w14:paraId="7F96F435" w14:textId="77777777" w:rsidR="00F76DCE" w:rsidRPr="00D43453" w:rsidRDefault="00F76DCE" w:rsidP="00F76DCE">
      <w:pPr>
        <w:rPr>
          <w:color w:val="404040" w:themeColor="text1" w:themeTint="BF"/>
          <w:sz w:val="22"/>
          <w:szCs w:val="22"/>
        </w:rPr>
      </w:pPr>
      <w:r w:rsidRPr="00D43453">
        <w:rPr>
          <w:color w:val="404040" w:themeColor="text1" w:themeTint="BF"/>
          <w:sz w:val="22"/>
          <w:szCs w:val="22"/>
        </w:rPr>
        <w:t>By signing below, I hereby approve this project for implementation.</w:t>
      </w:r>
    </w:p>
    <w:p w14:paraId="5D238C2A" w14:textId="77777777" w:rsidR="00F76DCE" w:rsidRPr="00E335AA" w:rsidRDefault="00F76DCE" w:rsidP="00F76DCE">
      <w:pPr>
        <w:rPr>
          <w:rFonts w:ascii="Courier" w:hAnsi="Courier"/>
          <w:color w:val="404040" w:themeColor="text1" w:themeTint="BF"/>
          <w:sz w:val="22"/>
          <w:szCs w:val="22"/>
        </w:rPr>
      </w:pPr>
    </w:p>
    <w:p w14:paraId="37C50B4A" w14:textId="77777777" w:rsidR="00F76DCE" w:rsidRPr="00E335AA" w:rsidRDefault="00F76DCE" w:rsidP="00F76DCE">
      <w:pPr>
        <w:spacing w:line="120" w:lineRule="auto"/>
        <w:rPr>
          <w:rFonts w:ascii="Courier" w:hAnsi="Courier"/>
          <w:color w:val="404040" w:themeColor="text1" w:themeTint="BF"/>
          <w:sz w:val="22"/>
          <w:szCs w:val="22"/>
        </w:rPr>
      </w:pPr>
      <w:r w:rsidRPr="00E335AA">
        <w:rPr>
          <w:rFonts w:ascii="Courier" w:hAnsi="Courier"/>
          <w:color w:val="404040" w:themeColor="text1" w:themeTint="BF"/>
          <w:sz w:val="22"/>
          <w:szCs w:val="22"/>
        </w:rPr>
        <w:t>_____________________________________</w:t>
      </w:r>
    </w:p>
    <w:p w14:paraId="1D4EDC2B" w14:textId="1461DB22" w:rsidR="00F76DCE" w:rsidRPr="00D43453" w:rsidRDefault="00F76DCE" w:rsidP="00F76DCE">
      <w:pPr>
        <w:rPr>
          <w:color w:val="404040" w:themeColor="text1" w:themeTint="BF"/>
          <w:sz w:val="22"/>
          <w:szCs w:val="22"/>
        </w:rPr>
      </w:pPr>
      <w:r w:rsidRPr="00D43453">
        <w:rPr>
          <w:color w:val="404040" w:themeColor="text1" w:themeTint="BF"/>
          <w:sz w:val="22"/>
          <w:szCs w:val="22"/>
        </w:rPr>
        <w:t>Pete Schwartz, SEF Faulty Facilitator</w:t>
      </w:r>
    </w:p>
    <w:p w14:paraId="75611FA1" w14:textId="77777777" w:rsidR="00F76DCE" w:rsidRPr="00E335AA" w:rsidRDefault="00F76DCE" w:rsidP="00F76DCE">
      <w:pPr>
        <w:spacing w:line="120" w:lineRule="auto"/>
        <w:rPr>
          <w:rFonts w:ascii="Courier" w:hAnsi="Courier"/>
          <w:color w:val="404040" w:themeColor="text1" w:themeTint="BF"/>
          <w:sz w:val="22"/>
          <w:szCs w:val="22"/>
        </w:rPr>
      </w:pPr>
    </w:p>
    <w:p w14:paraId="2A0764AB" w14:textId="77777777" w:rsidR="00F76DCE" w:rsidRPr="00E335AA" w:rsidRDefault="00F76DCE" w:rsidP="00F76DCE">
      <w:pPr>
        <w:spacing w:line="120" w:lineRule="auto"/>
        <w:rPr>
          <w:rFonts w:ascii="Courier" w:hAnsi="Courier"/>
          <w:color w:val="404040" w:themeColor="text1" w:themeTint="BF"/>
          <w:sz w:val="22"/>
          <w:szCs w:val="22"/>
        </w:rPr>
      </w:pPr>
      <w:r w:rsidRPr="00E335AA">
        <w:rPr>
          <w:rFonts w:ascii="Courier" w:hAnsi="Courier"/>
          <w:color w:val="404040" w:themeColor="text1" w:themeTint="BF"/>
          <w:sz w:val="22"/>
          <w:szCs w:val="22"/>
        </w:rPr>
        <w:t>_____________________________________</w:t>
      </w:r>
    </w:p>
    <w:p w14:paraId="78ADAD4A" w14:textId="092052BD" w:rsidR="00F76DCE" w:rsidRPr="00D43453" w:rsidRDefault="00F76DCE" w:rsidP="00F76DCE">
      <w:pPr>
        <w:rPr>
          <w:color w:val="404040" w:themeColor="text1" w:themeTint="BF"/>
          <w:sz w:val="22"/>
          <w:szCs w:val="22"/>
        </w:rPr>
      </w:pPr>
      <w:r w:rsidRPr="00D43453">
        <w:rPr>
          <w:color w:val="404040" w:themeColor="text1" w:themeTint="BF"/>
          <w:sz w:val="22"/>
          <w:szCs w:val="22"/>
        </w:rPr>
        <w:t xml:space="preserve">Scott </w:t>
      </w:r>
      <w:proofErr w:type="spellStart"/>
      <w:r w:rsidRPr="00D43453">
        <w:rPr>
          <w:color w:val="404040" w:themeColor="text1" w:themeTint="BF"/>
          <w:sz w:val="22"/>
          <w:szCs w:val="22"/>
        </w:rPr>
        <w:t>Steinmaus</w:t>
      </w:r>
      <w:proofErr w:type="spellEnd"/>
      <w:r w:rsidRPr="00D43453">
        <w:rPr>
          <w:color w:val="404040" w:themeColor="text1" w:themeTint="BF"/>
          <w:sz w:val="22"/>
          <w:szCs w:val="22"/>
        </w:rPr>
        <w:t>, HCS Department Head</w:t>
      </w:r>
    </w:p>
    <w:p w14:paraId="39DDE06D" w14:textId="77777777" w:rsidR="00F76DCE" w:rsidRPr="00E335AA" w:rsidRDefault="00F76DCE" w:rsidP="00F76DCE">
      <w:pPr>
        <w:spacing w:line="120" w:lineRule="auto"/>
        <w:rPr>
          <w:rFonts w:ascii="Courier" w:hAnsi="Courier"/>
          <w:color w:val="404040" w:themeColor="text1" w:themeTint="BF"/>
          <w:sz w:val="22"/>
          <w:szCs w:val="22"/>
        </w:rPr>
      </w:pPr>
    </w:p>
    <w:p w14:paraId="0FF788D9" w14:textId="77777777" w:rsidR="00F76DCE" w:rsidRPr="00E335AA" w:rsidRDefault="00F76DCE" w:rsidP="00F76DCE">
      <w:pPr>
        <w:spacing w:line="120" w:lineRule="auto"/>
        <w:rPr>
          <w:rFonts w:ascii="Courier" w:hAnsi="Courier"/>
          <w:color w:val="404040" w:themeColor="text1" w:themeTint="BF"/>
          <w:sz w:val="22"/>
          <w:szCs w:val="22"/>
        </w:rPr>
      </w:pPr>
      <w:r w:rsidRPr="00E335AA">
        <w:rPr>
          <w:rFonts w:ascii="Courier" w:hAnsi="Courier"/>
          <w:color w:val="404040" w:themeColor="text1" w:themeTint="BF"/>
          <w:sz w:val="22"/>
          <w:szCs w:val="22"/>
        </w:rPr>
        <w:t>_____________________________________</w:t>
      </w:r>
    </w:p>
    <w:p w14:paraId="6526F6F1" w14:textId="227417B9" w:rsidR="00A87C58" w:rsidRPr="00D43453" w:rsidRDefault="00F76DCE">
      <w:pPr>
        <w:rPr>
          <w:color w:val="404040" w:themeColor="text1" w:themeTint="BF"/>
          <w:sz w:val="22"/>
          <w:szCs w:val="22"/>
        </w:rPr>
      </w:pPr>
      <w:r w:rsidRPr="00D43453">
        <w:rPr>
          <w:color w:val="404040" w:themeColor="text1" w:themeTint="BF"/>
          <w:sz w:val="22"/>
          <w:szCs w:val="22"/>
        </w:rPr>
        <w:t>Cal Pol</w:t>
      </w:r>
      <w:r w:rsidR="00D43453">
        <w:rPr>
          <w:color w:val="404040" w:themeColor="text1" w:themeTint="BF"/>
          <w:sz w:val="22"/>
          <w:szCs w:val="22"/>
        </w:rPr>
        <w:t>y Risk Management Representative</w:t>
      </w:r>
    </w:p>
    <w:sectPr w:rsidR="00A87C58" w:rsidRPr="00D43453">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0605D" w14:textId="77777777" w:rsidR="00FB43CC" w:rsidRDefault="00FB43CC">
      <w:pPr>
        <w:spacing w:after="0" w:line="240" w:lineRule="auto"/>
      </w:pPr>
      <w:r>
        <w:separator/>
      </w:r>
    </w:p>
  </w:endnote>
  <w:endnote w:type="continuationSeparator" w:id="0">
    <w:p w14:paraId="3BCD582B" w14:textId="77777777" w:rsidR="00FB43CC" w:rsidRDefault="00FB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7817" w14:textId="77777777" w:rsidR="00FB43CC" w:rsidRDefault="00FB43CC">
    <w:pPr>
      <w:pStyle w:val="Footer"/>
    </w:pPr>
    <w:sdt>
      <w:sdtPr>
        <w:alias w:val="Title"/>
        <w:tag w:val=""/>
        <w:id w:val="947432215"/>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r>
      <w:t xml:space="preserve"> - </w:t>
    </w:r>
    <w:sdt>
      <w:sdtPr>
        <w:alias w:val="Date"/>
        <w:tag w:val=""/>
        <w:id w:val="-464739536"/>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roofErr w:type="gramStart"/>
        <w:r>
          <w:t xml:space="preserve">     </w:t>
        </w:r>
        <w:proofErr w:type="gramEnd"/>
      </w:sdtContent>
    </w:sdt>
    <w:r>
      <w:ptab w:relativeTo="margin" w:alignment="right" w:leader="none"/>
    </w:r>
    <w:r>
      <w:fldChar w:fldCharType="begin"/>
    </w:r>
    <w:r>
      <w:instrText xml:space="preserve"> PAGE   \* MERGEFORMAT </w:instrText>
    </w:r>
    <w:r>
      <w:fldChar w:fldCharType="separate"/>
    </w:r>
    <w:r w:rsidR="0035493C">
      <w:rPr>
        <w:noProof/>
      </w:rPr>
      <w:t>4</w:t>
    </w:r>
    <w:r>
      <w:rPr>
        <w:noProof/>
      </w:rPr>
      <w:fldChar w:fldCharType="end"/>
    </w:r>
  </w:p>
  <w:p w14:paraId="7945BC08" w14:textId="77777777" w:rsidR="00FB43CC" w:rsidRDefault="00FB43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FFD6" w14:textId="77777777" w:rsidR="00FB43CC" w:rsidRDefault="00FB43CC">
      <w:pPr>
        <w:spacing w:after="0" w:line="240" w:lineRule="auto"/>
      </w:pPr>
      <w:r>
        <w:separator/>
      </w:r>
    </w:p>
  </w:footnote>
  <w:footnote w:type="continuationSeparator" w:id="0">
    <w:p w14:paraId="340C5958" w14:textId="77777777" w:rsidR="00FB43CC" w:rsidRDefault="00FB4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CE"/>
    <w:rsid w:val="00007C04"/>
    <w:rsid w:val="000279E6"/>
    <w:rsid w:val="000B3F09"/>
    <w:rsid w:val="002B5AA5"/>
    <w:rsid w:val="0035493C"/>
    <w:rsid w:val="003A208A"/>
    <w:rsid w:val="004A0C4A"/>
    <w:rsid w:val="005C41F4"/>
    <w:rsid w:val="005D30B4"/>
    <w:rsid w:val="007E18FF"/>
    <w:rsid w:val="00807185"/>
    <w:rsid w:val="009E4295"/>
    <w:rsid w:val="00A4480B"/>
    <w:rsid w:val="00A8309A"/>
    <w:rsid w:val="00A87C58"/>
    <w:rsid w:val="00AC2262"/>
    <w:rsid w:val="00CC3364"/>
    <w:rsid w:val="00D43453"/>
    <w:rsid w:val="00D60670"/>
    <w:rsid w:val="00E17C15"/>
    <w:rsid w:val="00E335AA"/>
    <w:rsid w:val="00EB0BB7"/>
    <w:rsid w:val="00F76DCE"/>
    <w:rsid w:val="00FB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B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CE"/>
    <w:pPr>
      <w:spacing w:after="320" w:line="300" w:lineRule="auto"/>
    </w:pPr>
    <w:rPr>
      <w:color w:val="1F497D" w:themeColor="text2"/>
      <w:sz w:val="20"/>
      <w:szCs w:val="20"/>
      <w:lang w:eastAsia="ja-JP"/>
    </w:rPr>
  </w:style>
  <w:style w:type="paragraph" w:styleId="Heading2">
    <w:name w:val="heading 2"/>
    <w:basedOn w:val="Normal"/>
    <w:next w:val="Normal"/>
    <w:link w:val="Heading2Char"/>
    <w:uiPriority w:val="9"/>
    <w:unhideWhenUsed/>
    <w:qFormat/>
    <w:rsid w:val="00F76DCE"/>
    <w:pPr>
      <w:keepNext/>
      <w:keepLines/>
      <w:spacing w:before="120" w:after="12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DCE"/>
    <w:rPr>
      <w:b/>
      <w:bCs/>
      <w:color w:val="1F497D" w:themeColor="text2"/>
      <w:sz w:val="26"/>
      <w:szCs w:val="26"/>
      <w:lang w:eastAsia="ja-JP"/>
    </w:rPr>
  </w:style>
  <w:style w:type="paragraph" w:styleId="Title">
    <w:name w:val="Title"/>
    <w:basedOn w:val="Normal"/>
    <w:next w:val="Normal"/>
    <w:link w:val="TitleChar"/>
    <w:uiPriority w:val="10"/>
    <w:qFormat/>
    <w:rsid w:val="00F76DCE"/>
    <w:pPr>
      <w:spacing w:after="600" w:line="240" w:lineRule="auto"/>
      <w:contextualSpacing/>
    </w:pPr>
    <w:rPr>
      <w:rFonts w:asciiTheme="majorHAnsi" w:eastAsiaTheme="majorEastAsia" w:hAnsiTheme="majorHAnsi" w:cstheme="majorBidi"/>
      <w:color w:val="4F81BD" w:themeColor="accent1"/>
      <w:kern w:val="28"/>
      <w:sz w:val="96"/>
      <w:szCs w:val="96"/>
    </w:rPr>
  </w:style>
  <w:style w:type="character" w:customStyle="1" w:styleId="TitleChar">
    <w:name w:val="Title Char"/>
    <w:basedOn w:val="DefaultParagraphFont"/>
    <w:link w:val="Title"/>
    <w:uiPriority w:val="10"/>
    <w:rsid w:val="00F76DCE"/>
    <w:rPr>
      <w:rFonts w:asciiTheme="majorHAnsi" w:eastAsiaTheme="majorEastAsia" w:hAnsiTheme="majorHAnsi" w:cstheme="majorBidi"/>
      <w:color w:val="4F81BD" w:themeColor="accent1"/>
      <w:kern w:val="28"/>
      <w:sz w:val="96"/>
      <w:szCs w:val="96"/>
      <w:lang w:eastAsia="ja-JP"/>
    </w:rPr>
  </w:style>
  <w:style w:type="paragraph" w:styleId="Footer">
    <w:name w:val="footer"/>
    <w:basedOn w:val="Normal"/>
    <w:link w:val="FooterChar"/>
    <w:uiPriority w:val="99"/>
    <w:unhideWhenUsed/>
    <w:qFormat/>
    <w:rsid w:val="00F76DCE"/>
    <w:pPr>
      <w:spacing w:after="0" w:line="240" w:lineRule="auto"/>
    </w:pPr>
    <w:rPr>
      <w:rFonts w:asciiTheme="majorHAnsi" w:eastAsiaTheme="majorEastAsia" w:hAnsiTheme="majorHAnsi" w:cstheme="majorBidi"/>
      <w:caps/>
      <w:color w:val="4F81BD" w:themeColor="accent1"/>
      <w:sz w:val="16"/>
      <w:szCs w:val="16"/>
    </w:rPr>
  </w:style>
  <w:style w:type="character" w:customStyle="1" w:styleId="FooterChar">
    <w:name w:val="Footer Char"/>
    <w:basedOn w:val="DefaultParagraphFont"/>
    <w:link w:val="Footer"/>
    <w:uiPriority w:val="99"/>
    <w:rsid w:val="00F76DCE"/>
    <w:rPr>
      <w:rFonts w:asciiTheme="majorHAnsi" w:eastAsiaTheme="majorEastAsia" w:hAnsiTheme="majorHAnsi" w:cstheme="majorBidi"/>
      <w:caps/>
      <w:color w:val="4F81BD" w:themeColor="accent1"/>
      <w:sz w:val="16"/>
      <w:szCs w:val="16"/>
      <w:lang w:eastAsia="ja-JP"/>
    </w:rPr>
  </w:style>
  <w:style w:type="paragraph" w:styleId="BalloonText">
    <w:name w:val="Balloon Text"/>
    <w:basedOn w:val="Normal"/>
    <w:link w:val="BalloonTextChar"/>
    <w:uiPriority w:val="99"/>
    <w:semiHidden/>
    <w:unhideWhenUsed/>
    <w:rsid w:val="00F76D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DCE"/>
    <w:rPr>
      <w:rFonts w:ascii="Lucida Grande" w:hAnsi="Lucida Grande" w:cs="Lucida Grande"/>
      <w:color w:val="1F497D" w:themeColor="text2"/>
      <w:sz w:val="18"/>
      <w:szCs w:val="18"/>
      <w:lang w:eastAsia="ja-JP"/>
    </w:rPr>
  </w:style>
  <w:style w:type="paragraph" w:styleId="Header">
    <w:name w:val="header"/>
    <w:basedOn w:val="Normal"/>
    <w:link w:val="HeaderChar"/>
    <w:uiPriority w:val="99"/>
    <w:unhideWhenUsed/>
    <w:rsid w:val="003A20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208A"/>
    <w:rPr>
      <w:color w:val="1F497D" w:themeColor="text2"/>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CE"/>
    <w:pPr>
      <w:spacing w:after="320" w:line="300" w:lineRule="auto"/>
    </w:pPr>
    <w:rPr>
      <w:color w:val="1F497D" w:themeColor="text2"/>
      <w:sz w:val="20"/>
      <w:szCs w:val="20"/>
      <w:lang w:eastAsia="ja-JP"/>
    </w:rPr>
  </w:style>
  <w:style w:type="paragraph" w:styleId="Heading2">
    <w:name w:val="heading 2"/>
    <w:basedOn w:val="Normal"/>
    <w:next w:val="Normal"/>
    <w:link w:val="Heading2Char"/>
    <w:uiPriority w:val="9"/>
    <w:unhideWhenUsed/>
    <w:qFormat/>
    <w:rsid w:val="00F76DCE"/>
    <w:pPr>
      <w:keepNext/>
      <w:keepLines/>
      <w:spacing w:before="120" w:after="12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DCE"/>
    <w:rPr>
      <w:b/>
      <w:bCs/>
      <w:color w:val="1F497D" w:themeColor="text2"/>
      <w:sz w:val="26"/>
      <w:szCs w:val="26"/>
      <w:lang w:eastAsia="ja-JP"/>
    </w:rPr>
  </w:style>
  <w:style w:type="paragraph" w:styleId="Title">
    <w:name w:val="Title"/>
    <w:basedOn w:val="Normal"/>
    <w:next w:val="Normal"/>
    <w:link w:val="TitleChar"/>
    <w:uiPriority w:val="10"/>
    <w:qFormat/>
    <w:rsid w:val="00F76DCE"/>
    <w:pPr>
      <w:spacing w:after="600" w:line="240" w:lineRule="auto"/>
      <w:contextualSpacing/>
    </w:pPr>
    <w:rPr>
      <w:rFonts w:asciiTheme="majorHAnsi" w:eastAsiaTheme="majorEastAsia" w:hAnsiTheme="majorHAnsi" w:cstheme="majorBidi"/>
      <w:color w:val="4F81BD" w:themeColor="accent1"/>
      <w:kern w:val="28"/>
      <w:sz w:val="96"/>
      <w:szCs w:val="96"/>
    </w:rPr>
  </w:style>
  <w:style w:type="character" w:customStyle="1" w:styleId="TitleChar">
    <w:name w:val="Title Char"/>
    <w:basedOn w:val="DefaultParagraphFont"/>
    <w:link w:val="Title"/>
    <w:uiPriority w:val="10"/>
    <w:rsid w:val="00F76DCE"/>
    <w:rPr>
      <w:rFonts w:asciiTheme="majorHAnsi" w:eastAsiaTheme="majorEastAsia" w:hAnsiTheme="majorHAnsi" w:cstheme="majorBidi"/>
      <w:color w:val="4F81BD" w:themeColor="accent1"/>
      <w:kern w:val="28"/>
      <w:sz w:val="96"/>
      <w:szCs w:val="96"/>
      <w:lang w:eastAsia="ja-JP"/>
    </w:rPr>
  </w:style>
  <w:style w:type="paragraph" w:styleId="Footer">
    <w:name w:val="footer"/>
    <w:basedOn w:val="Normal"/>
    <w:link w:val="FooterChar"/>
    <w:uiPriority w:val="99"/>
    <w:unhideWhenUsed/>
    <w:qFormat/>
    <w:rsid w:val="00F76DCE"/>
    <w:pPr>
      <w:spacing w:after="0" w:line="240" w:lineRule="auto"/>
    </w:pPr>
    <w:rPr>
      <w:rFonts w:asciiTheme="majorHAnsi" w:eastAsiaTheme="majorEastAsia" w:hAnsiTheme="majorHAnsi" w:cstheme="majorBidi"/>
      <w:caps/>
      <w:color w:val="4F81BD" w:themeColor="accent1"/>
      <w:sz w:val="16"/>
      <w:szCs w:val="16"/>
    </w:rPr>
  </w:style>
  <w:style w:type="character" w:customStyle="1" w:styleId="FooterChar">
    <w:name w:val="Footer Char"/>
    <w:basedOn w:val="DefaultParagraphFont"/>
    <w:link w:val="Footer"/>
    <w:uiPriority w:val="99"/>
    <w:rsid w:val="00F76DCE"/>
    <w:rPr>
      <w:rFonts w:asciiTheme="majorHAnsi" w:eastAsiaTheme="majorEastAsia" w:hAnsiTheme="majorHAnsi" w:cstheme="majorBidi"/>
      <w:caps/>
      <w:color w:val="4F81BD" w:themeColor="accent1"/>
      <w:sz w:val="16"/>
      <w:szCs w:val="16"/>
      <w:lang w:eastAsia="ja-JP"/>
    </w:rPr>
  </w:style>
  <w:style w:type="paragraph" w:styleId="BalloonText">
    <w:name w:val="Balloon Text"/>
    <w:basedOn w:val="Normal"/>
    <w:link w:val="BalloonTextChar"/>
    <w:uiPriority w:val="99"/>
    <w:semiHidden/>
    <w:unhideWhenUsed/>
    <w:rsid w:val="00F76D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DCE"/>
    <w:rPr>
      <w:rFonts w:ascii="Lucida Grande" w:hAnsi="Lucida Grande" w:cs="Lucida Grande"/>
      <w:color w:val="1F497D" w:themeColor="text2"/>
      <w:sz w:val="18"/>
      <w:szCs w:val="18"/>
      <w:lang w:eastAsia="ja-JP"/>
    </w:rPr>
  </w:style>
  <w:style w:type="paragraph" w:styleId="Header">
    <w:name w:val="header"/>
    <w:basedOn w:val="Normal"/>
    <w:link w:val="HeaderChar"/>
    <w:uiPriority w:val="99"/>
    <w:unhideWhenUsed/>
    <w:rsid w:val="003A20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208A"/>
    <w:rPr>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7E46-9DC8-BC4D-B5F9-FF59113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Montgomery</dc:creator>
  <cp:lastModifiedBy>jacob</cp:lastModifiedBy>
  <cp:revision>2</cp:revision>
  <dcterms:created xsi:type="dcterms:W3CDTF">2016-06-17T07:09:00Z</dcterms:created>
  <dcterms:modified xsi:type="dcterms:W3CDTF">2016-06-17T07:09:00Z</dcterms:modified>
</cp:coreProperties>
</file>